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电梯安装监检、改造、重大修理</w:t>
      </w:r>
    </w:p>
    <w:bookmarkEnd w:id="0"/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网上报检流程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  <w:t>第一步：登录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sz w:val="28"/>
          <w:szCs w:val="28"/>
          <w:highlight w:val="none"/>
        </w:rPr>
        <w:t>青岛市特种设备检验研究院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sz w:val="28"/>
          <w:szCs w:val="28"/>
          <w:highlight w:val="none"/>
          <w:lang w:val="en-US" w:eastAsia="zh-CN"/>
        </w:rPr>
        <w:t>官网</w:t>
      </w:r>
      <w:r>
        <w:rPr>
          <w:rFonts w:hint="eastAsia" w:ascii="仿宋_GB2312" w:hAnsi="仿宋_GB2312" w:eastAsia="仿宋_GB2312" w:cs="仿宋_GB2312"/>
          <w:strike w:val="0"/>
          <w:dstrike w:val="0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trike w:val="0"/>
          <w:dstrike w:val="0"/>
          <w:sz w:val="28"/>
          <w:szCs w:val="28"/>
        </w:rPr>
        <w:instrText xml:space="preserve"> HYPERLINK "http://www.qdtj.org.cn/" </w:instrText>
      </w:r>
      <w:r>
        <w:rPr>
          <w:rFonts w:hint="eastAsia" w:ascii="仿宋_GB2312" w:hAnsi="仿宋_GB2312" w:eastAsia="仿宋_GB2312" w:cs="仿宋_GB2312"/>
          <w:strike w:val="0"/>
          <w:dstrike w:val="0"/>
          <w:sz w:val="28"/>
          <w:szCs w:val="28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b/>
          <w:bCs/>
          <w:strike w:val="0"/>
          <w:dstrike w:val="0"/>
          <w:sz w:val="28"/>
          <w:szCs w:val="28"/>
        </w:rPr>
        <w:t>http://www.qdtj.org.cn/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，点击进入首页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网上报检——安装单位——登录账号</w:t>
      </w:r>
      <w:r>
        <w:drawing>
          <wp:inline distT="0" distB="0" distL="114300" distR="114300">
            <wp:extent cx="5271135" cy="2672715"/>
            <wp:effectExtent l="0" t="0" r="571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726055"/>
            <wp:effectExtent l="0" t="0" r="10795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616835"/>
            <wp:effectExtent l="0" t="0" r="1079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  <w:t xml:space="preserve">第二步：填写报检信息 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开工告知——全部——勾选设备（开工告知申请已通过）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报检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填写信息、上传附件——提交审核</w:t>
      </w:r>
      <w:r>
        <w:drawing>
          <wp:inline distT="0" distB="0" distL="114300" distR="114300">
            <wp:extent cx="5266690" cy="18726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149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8435" cy="1530985"/>
            <wp:effectExtent l="0" t="0" r="1841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455545"/>
            <wp:effectExtent l="0" t="0" r="1206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1452880"/>
            <wp:effectExtent l="0" t="0" r="1460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124" w:hanging="1124" w:hangingChars="400"/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★注：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</w:rPr>
        <w:t>缴款信息栏为开票信息，填写时请认真核对开票信息，务必保证信息准确性，审核通过后将无法修改开票信息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eastAsia="zh-CN"/>
        </w:rPr>
        <w:t>；</w:t>
      </w:r>
    </w:p>
    <w:p>
      <w:pPr>
        <w:ind w:firstLine="843" w:firstLineChars="300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>2.如使用支票，发票户头填写务必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shd w:val="clear" w:color="auto" w:fill="FFFFFF"/>
        </w:rPr>
        <w:t>与支票公章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highlight w:val="none"/>
          <w:shd w:val="clear" w:color="auto" w:fill="FFFFFF"/>
          <w:lang w:val="en-US" w:eastAsia="zh-CN"/>
        </w:rPr>
        <w:t>一致。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lightGray"/>
          <w:lang w:val="en-US" w:eastAsia="zh-CN"/>
        </w:rPr>
        <w:t>第三步：缴费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报检信息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28"/>
          <w:szCs w:val="28"/>
        </w:rPr>
        <w:t>报检状态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缴款通知书</w:t>
      </w:r>
    </w:p>
    <w:p>
      <w:pPr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根据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青岛市非税收入电子</w:t>
      </w:r>
      <w:r>
        <w:rPr>
          <w:rFonts w:hint="eastAsia" w:ascii="仿宋_GB2312" w:hAnsi="仿宋_GB2312" w:eastAsia="仿宋_GB2312" w:cs="仿宋_GB2312"/>
          <w:sz w:val="28"/>
          <w:szCs w:val="28"/>
        </w:rPr>
        <w:t>缴款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通知书</w:t>
      </w:r>
      <w:r>
        <w:rPr>
          <w:rFonts w:hint="eastAsia" w:ascii="仿宋_GB2312" w:hAnsi="仿宋_GB2312" w:eastAsia="仿宋_GB2312" w:cs="仿宋_GB2312"/>
          <w:sz w:val="28"/>
          <w:szCs w:val="28"/>
        </w:rPr>
        <w:t>上的内容进行缴款（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28"/>
          <w:szCs w:val="28"/>
        </w:rPr>
        <w:t>扫描页面上的二维码进行缴款）</w:t>
      </w:r>
      <w:r>
        <w:drawing>
          <wp:inline distT="0" distB="0" distL="114300" distR="114300">
            <wp:extent cx="5266690" cy="1047750"/>
            <wp:effectExtent l="0" t="0" r="1016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183130"/>
            <wp:effectExtent l="0" t="0" r="444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★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注：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电子缴款通知书有效期为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天，请及时缴纳检验费用，确保报检成功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。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</w:p>
    <w:p/>
    <w:p/>
    <w:p/>
    <w:p/>
    <w:p/>
    <w:p>
      <w:pPr>
        <w:rPr>
          <w:rFonts w:hint="default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报检咨询电话：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崂山本部0532-85812365/收费0532-68069309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陵县路分部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0532-85803365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青西分院0532-86871800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即墨分院0532-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89069626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胶州分院0532-82206931</w:t>
      </w:r>
    </w:p>
    <w:p>
      <w:pPr>
        <w:ind w:firstLine="1968" w:firstLineChars="700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平度分院0532-84351679</w:t>
      </w:r>
    </w:p>
    <w:p>
      <w:pPr>
        <w:ind w:firstLine="1968" w:firstLineChars="700"/>
        <w:rPr>
          <w:rFonts w:hint="default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bidi="ar"/>
        </w:rPr>
        <w:t>莱西分院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0532-88433709</w:t>
      </w: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投诉电话：0532-85800690</w:t>
      </w:r>
    </w:p>
    <w:p>
      <w:pPr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8"/>
          <w:szCs w:val="28"/>
          <w:lang w:val="en-US" w:eastAsia="zh-CN" w:bidi="ar"/>
        </w:rPr>
        <w:t>2024年4月24日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5ZjVjYTViMzhlOTkzZDJlYjhiYWU5OTNkY2I4NTQifQ=="/>
  </w:docVars>
  <w:rsids>
    <w:rsidRoot w:val="6E354CEC"/>
    <w:rsid w:val="64052136"/>
    <w:rsid w:val="6E35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autoRedefine/>
    <w:unhideWhenUsed/>
    <w:qFormat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2024-04-23T03:02:00Z</dcterms:created>
  <dc:creator>Ma Yo-Yo</dc:creator>
  <cp:lastModifiedBy>Ma Yo-Yo</cp:lastModifiedBy>
  <cp:lastPrinted>2024-04-24T01:25:53Z</cp:lastPrinted>
  <dcterms:modified xsi:type="dcterms:W3CDTF">2024-04-24T03:02:27Z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690E1EB52F4845B7A41DCF05D054BE2E_11</vt:lpwstr>
  </property>
</Properties>
</file>