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场（厂）内专用机动车辆首检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网上报检流程</w:t>
      </w:r>
    </w:p>
    <w:p>
      <w:pPr>
        <w:numPr>
          <w:ilvl w:val="0"/>
          <w:numId w:val="0"/>
        </w:numPr>
        <w:ind w:firstLine="1680" w:firstLineChars="6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>第一步：登录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</w:rPr>
        <w:t>青岛市特种设备检验研究院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官网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"http://www.qdtj.org.cn/"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sz w:val="28"/>
          <w:szCs w:val="28"/>
        </w:rPr>
        <w:t>http://www.qdtj.org.cn/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，点击进入首页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网上报检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使用单位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1135" cy="4838700"/>
            <wp:effectExtent l="0" t="0" r="571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1214755</wp:posOffset>
                </wp:positionV>
                <wp:extent cx="1096645" cy="661035"/>
                <wp:effectExtent l="19050" t="19050" r="46355" b="6286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66103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95pt;margin-top:95.65pt;height:52.05pt;width:86.35pt;z-index:251659264;mso-width-relative:page;mso-height-relative:page;" filled="f" stroked="t" coordsize="21600,21600" o:gfxdata="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4zrrtoAAAAKAQAADwAAAAAAAAABACAAAAAi&#10;AAAAZHJzL2Rvd25yZXYueG1sUEsBAhQAFAAAAAgAh07iQO63CDhBAgAAlgQAAA4AAAAAAAAAAQAg&#10;AAAAKQEAAGRycy9lMm9Eb2MueG1sUEsFBgAAAAAGAAYAWQEAANwFAAAAAA==&#10;">
                <v:fill on="f" focussize="0,0"/>
                <v:stroke weight="3pt" color="#FF0000" joinstyle="round"/>
                <v:imagedata o:title=""/>
                <o:lock v:ext="edit" aspectratio="f"/>
                <v:shadow on="t" color="#525252" opacity="32768f" offset="1pt,2pt" origin="0f,0f" matrix="65536f,0f,0f,65536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2880" cy="1760855"/>
            <wp:effectExtent l="0" t="0" r="1397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登录企业端管理平台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7960" cy="2158365"/>
            <wp:effectExtent l="0" t="0" r="8890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★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注：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若无账号可点击注册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  <w:lang w:eastAsia="zh-CN"/>
        </w:rPr>
        <w:t>；</w:t>
      </w:r>
    </w:p>
    <w:p>
      <w:pPr>
        <w:ind w:left="1119" w:leftChars="399" w:hanging="281" w:hangingChars="100"/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2.若您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</w:rPr>
        <w:t>提交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</w:rPr>
        <w:t>注册申请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两个工作日未处理，可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</w:rPr>
        <w:t>拨打0532-85812365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  <w:lang w:val="en-US" w:eastAsia="zh-CN"/>
        </w:rPr>
        <w:t>咨询</w:t>
      </w:r>
      <w:r>
        <w:rPr>
          <w:rFonts w:hint="eastAsia" w:ascii="仿宋_GB2312" w:hAnsi="仿宋_GB2312" w:eastAsia="仿宋_GB2312" w:cs="仿宋_GB2312"/>
          <w:b/>
          <w:bCs/>
          <w:iCs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 xml:space="preserve">第二步：填写报检信息 </w:t>
      </w:r>
    </w:p>
    <w:p>
      <w:pPr>
        <w:numPr>
          <w:ilvl w:val="0"/>
          <w:numId w:val="0"/>
        </w:numPr>
        <w:jc w:val="left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检信息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设备报检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新建厂车首检——填写信息、上传附件——提交审核</w:t>
      </w:r>
      <w:r>
        <w:drawing>
          <wp:inline distT="0" distB="0" distL="114300" distR="114300">
            <wp:extent cx="5266690" cy="2564765"/>
            <wp:effectExtent l="0" t="0" r="1016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551430"/>
            <wp:effectExtent l="0" t="0" r="1270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6690" cy="2548255"/>
            <wp:effectExtent l="0" t="0" r="1016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124" w:hanging="1124" w:hangingChars="400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★注：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</w:rPr>
        <w:t>缴款信息栏为开票信息，填写时请认真核对开票信息，务必保证信息准确性，审核通过后将无法修改开票信息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eastAsia="zh-CN"/>
        </w:rPr>
        <w:t>；</w:t>
      </w:r>
    </w:p>
    <w:p>
      <w:pPr>
        <w:ind w:firstLine="843" w:firstLineChars="3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2.如使用支票，发票户头填写务必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shd w:val="clear" w:color="auto" w:fill="FFFFFF"/>
        </w:rPr>
        <w:t>与支票公章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shd w:val="clear" w:color="auto" w:fill="FFFFFF"/>
          <w:lang w:val="en-US" w:eastAsia="zh-CN"/>
        </w:rPr>
        <w:t>一致。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>第三步：缴费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报检成功后，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报检信息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28"/>
          <w:szCs w:val="28"/>
        </w:rPr>
        <w:t>报检状态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审核通过：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点击页面上方“缴款通知书”按钮</w:t>
      </w:r>
      <w:r>
        <w:drawing>
          <wp:inline distT="0" distB="0" distL="114300" distR="114300">
            <wp:extent cx="5256530" cy="2309495"/>
            <wp:effectExtent l="0" t="0" r="127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青岛市非税收入电子</w:t>
      </w:r>
      <w:r>
        <w:rPr>
          <w:rFonts w:hint="eastAsia" w:ascii="仿宋_GB2312" w:hAnsi="仿宋_GB2312" w:eastAsia="仿宋_GB2312" w:cs="仿宋_GB2312"/>
          <w:sz w:val="28"/>
          <w:szCs w:val="28"/>
        </w:rPr>
        <w:t>缴款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通知书</w:t>
      </w:r>
      <w:r>
        <w:rPr>
          <w:rFonts w:hint="eastAsia" w:ascii="仿宋_GB2312" w:hAnsi="仿宋_GB2312" w:eastAsia="仿宋_GB2312" w:cs="仿宋_GB2312"/>
          <w:sz w:val="28"/>
          <w:szCs w:val="28"/>
        </w:rPr>
        <w:t>上的内容进行缴款（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扫描页面上的二维码进行缴款）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7325" cy="1971675"/>
            <wp:effectExtent l="0" t="0" r="9525" b="95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★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注：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电子缴款通知书有效期为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天，请及时缴纳检验费用，确保报检成功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审核不通过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：工作人员将不予受理原因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一次性返回，请修改后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重新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提交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2245" cy="1885315"/>
            <wp:effectExtent l="0" t="0" r="14605" b="6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报检咨询电话：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崂山本部0532-85812365/收费0532-68069309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山东路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分部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0532-85803365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青西分院0532-86871800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即墨分院0532-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89069626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胶州分院0532-82206931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平度分院0532-84351679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莱西分院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17853211850/16678622661</w:t>
      </w: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投诉电话：0532-85800690</w:t>
      </w: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2023年12月25日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kZTU1ZjI0OGQwMDUxMzhlODY0ZmQzYjU2NTQyYjEifQ=="/>
  </w:docVars>
  <w:rsids>
    <w:rsidRoot w:val="08250E65"/>
    <w:rsid w:val="08250E65"/>
    <w:rsid w:val="2C85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2023-12-25T03:46:00Z</dcterms:created>
  <dc:creator>Ma Yo-Yo</dc:creator>
  <cp:lastModifiedBy>Ma Yo-Yo</cp:lastModifiedBy>
  <dcterms:modified xsi:type="dcterms:W3CDTF">2023-12-25T06:28:49Z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E569BF20444B454DAB74BBE6B66984F1_11</vt:lpwstr>
  </property>
</Properties>
</file>