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540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58"/>
        <w:gridCol w:w="6501"/>
        <w:gridCol w:w="3900"/>
        <w:gridCol w:w="1605"/>
        <w:gridCol w:w="27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5409"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12月理论考试计划表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5409" w:type="dxa"/>
            <w:gridSpan w:val="5"/>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考试机构名称：特检院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65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39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6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理论考试时间</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65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特种设备安全管理、锅炉作业、气瓶作业、压力容器作业、电梯作业、场（厂）内专用机动车辆作业、起重机械、大型游乐设施作业、</w:t>
            </w:r>
          </w:p>
        </w:tc>
        <w:tc>
          <w:tcPr>
            <w:tcW w:w="3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A、G1、G2、G3、P、R1、T、N1、Q1、Q2（限桥式起重机司机）、Y1、Y2</w:t>
            </w:r>
          </w:p>
        </w:tc>
        <w:tc>
          <w:tcPr>
            <w:tcW w:w="1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2022.12.13</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65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特种设备安全管理、锅炉作业、气瓶作业、压力容器作业、电梯作业、场（厂）内专用机动车辆作业、起重机械、大型游乐设施作业、</w:t>
            </w:r>
          </w:p>
        </w:tc>
        <w:tc>
          <w:tcPr>
            <w:tcW w:w="3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A、G1、G2、G3、P、R1、T、N1、Q1、Q2（限桥式起重机司机）、Y1、Y2</w:t>
            </w:r>
          </w:p>
        </w:tc>
        <w:tc>
          <w:tcPr>
            <w:tcW w:w="1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2022.12.14</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65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特种设备安全管理、锅炉作业、气瓶作业、压力容器作业、电梯作业、场（厂）内专用机动车辆作业、起重机械、大型游乐设施作业、</w:t>
            </w:r>
          </w:p>
        </w:tc>
        <w:tc>
          <w:tcPr>
            <w:tcW w:w="3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A、G1、G2、G3、P、R1、T、N1、Q1、Q2（限桥式起重机司机）、Y1、Y2</w:t>
            </w:r>
          </w:p>
        </w:tc>
        <w:tc>
          <w:tcPr>
            <w:tcW w:w="1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2022.12.15</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65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特种设备安全管理、锅炉作业、气瓶作业、压力容器作业、电梯作业、场（厂）内专用机动车辆作业、起重机械、大型游乐设施作业、</w:t>
            </w:r>
          </w:p>
        </w:tc>
        <w:tc>
          <w:tcPr>
            <w:tcW w:w="3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A、G1、G2、G3、P、R1、T、N1、Q1、Q2（限桥式起重机司机）、Y1、Y2</w:t>
            </w:r>
          </w:p>
        </w:tc>
        <w:tc>
          <w:tcPr>
            <w:tcW w:w="1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2022.12.16</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65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特种设备安全管理、锅炉作业、气瓶作业、压力容器作业、电梯作业、场（厂）内专用机动车辆作业、起重机械、大型游乐设施作业、</w:t>
            </w:r>
          </w:p>
        </w:tc>
        <w:tc>
          <w:tcPr>
            <w:tcW w:w="3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A、G1、G2、G3、P、R1、T、N1、Q1、Q2（限桥式起重机司机）、Y1、Y2</w:t>
            </w:r>
          </w:p>
        </w:tc>
        <w:tc>
          <w:tcPr>
            <w:tcW w:w="1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2022.12.19</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65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特种设备安全管理、锅炉作业、气瓶作业、压力容器作业、电梯作业、场（厂）内专用机动车辆作业、起重机械、大型游乐设施作业、</w:t>
            </w:r>
          </w:p>
        </w:tc>
        <w:tc>
          <w:tcPr>
            <w:tcW w:w="3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A、G1、G2、G3、P、R1、T、N1、Q1、Q2（限桥式起重机司机）、Y1、Y2</w:t>
            </w:r>
          </w:p>
        </w:tc>
        <w:tc>
          <w:tcPr>
            <w:tcW w:w="1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2022.12.20</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65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特种设备安全管理、锅炉作业、气瓶作业、压力容器作业、电梯作业、场（厂）内专用机动车辆作业、起重机械、大型游乐设施作业、</w:t>
            </w:r>
          </w:p>
        </w:tc>
        <w:tc>
          <w:tcPr>
            <w:tcW w:w="3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A、G1、G2、G3、P、R1、T、N1、Q1、Q2（限桥式起重机司机）、Y1、Y2</w:t>
            </w:r>
          </w:p>
        </w:tc>
        <w:tc>
          <w:tcPr>
            <w:tcW w:w="1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2022.12.21</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65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特种设备安全管理、锅炉作业、气瓶作业、压力容器作业、电梯作业、场（厂）内专用机动车辆作业、起重机械、大型游乐设施作业、</w:t>
            </w:r>
          </w:p>
        </w:tc>
        <w:tc>
          <w:tcPr>
            <w:tcW w:w="3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A、G1、G2、G3、P、R1、T、N1、Q1、Q2（限桥式起重机司机）、Y1、Y2</w:t>
            </w:r>
          </w:p>
        </w:tc>
        <w:tc>
          <w:tcPr>
            <w:tcW w:w="1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2022.12.22</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65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特种设备安全管理、锅炉作业、气瓶作业、压力容器作业、电梯作业、场（厂）内专用机动车辆作业、起重机械、大型游乐设施作业、</w:t>
            </w:r>
          </w:p>
        </w:tc>
        <w:tc>
          <w:tcPr>
            <w:tcW w:w="3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A、G1、G2、G3、P、R1、T、N1、Q1、Q2（限桥式起重机司机）、Y1、Y2</w:t>
            </w:r>
          </w:p>
        </w:tc>
        <w:tc>
          <w:tcPr>
            <w:tcW w:w="1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2022.12.23</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65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2022.12.26</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65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特种设备安全管理、锅炉作业、气瓶作业、压力容器作业、电梯作业、场（厂）内专用机动车辆作业、起重机械、大型游乐设施作业、</w:t>
            </w:r>
          </w:p>
        </w:tc>
        <w:tc>
          <w:tcPr>
            <w:tcW w:w="3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A、G1、G2、G3、P、R1、T、N1、Q1、Q2（限桥式起重机司机）、Y1、Y2</w:t>
            </w:r>
          </w:p>
        </w:tc>
        <w:tc>
          <w:tcPr>
            <w:tcW w:w="1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2022.12.26</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65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特种设备安全管理、锅炉作业、气瓶作业、压力容器作业、电梯作业、场（厂）内专用机动车辆作业、起重机械、大型游乐设施作业、</w:t>
            </w:r>
          </w:p>
        </w:tc>
        <w:tc>
          <w:tcPr>
            <w:tcW w:w="3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A、G1、G2、G3、P、R1、T、N1、Q1、Q2（限桥式起重机司机）、Y1、Y2</w:t>
            </w:r>
          </w:p>
        </w:tc>
        <w:tc>
          <w:tcPr>
            <w:tcW w:w="1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2022.12.27</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5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65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特种设备安全管理、锅炉作业、气瓶作业、压力容器作业、电梯作业、场（厂）内专用机动车辆作业、起重机械、大型游乐设施作业、</w:t>
            </w:r>
          </w:p>
        </w:tc>
        <w:tc>
          <w:tcPr>
            <w:tcW w:w="3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A、G1、G2、G3、P、R1、T、N1、Q1、Q2（限桥式起重机司机）、Y1、Y2</w:t>
            </w:r>
          </w:p>
        </w:tc>
        <w:tc>
          <w:tcPr>
            <w:tcW w:w="1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2022.12.28</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65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特种设备安全管理、锅炉作业、气瓶作业、压力容器作业、电梯作业、场（厂）内专用机动车辆作业、起重机械、大型游乐设施作业、</w:t>
            </w:r>
          </w:p>
        </w:tc>
        <w:tc>
          <w:tcPr>
            <w:tcW w:w="3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A、G1、G2、G3、P、R1、T、N1、Q1、Q2（限桥式起重机司机）、Y1、Y2</w:t>
            </w:r>
          </w:p>
        </w:tc>
        <w:tc>
          <w:tcPr>
            <w:tcW w:w="1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2022.12.29</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5409" w:type="dxa"/>
            <w:gridSpan w:val="5"/>
            <w:tcBorders>
              <w:top w:val="nil"/>
              <w:left w:val="nil"/>
              <w:bottom w:val="nil"/>
              <w:right w:val="nil"/>
            </w:tcBorders>
            <w:shd w:val="clear" w:color="auto" w:fill="CCE8CF"/>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12月实操考试计划表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5409" w:type="dxa"/>
            <w:gridSpan w:val="5"/>
            <w:tcBorders>
              <w:top w:val="nil"/>
              <w:left w:val="nil"/>
              <w:bottom w:val="nil"/>
              <w:right w:val="nil"/>
            </w:tcBorders>
            <w:shd w:val="clear" w:color="auto" w:fill="CCE8C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考试机构名称：特检院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650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39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实操考试时间</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650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39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2022.12.12</w:t>
            </w:r>
          </w:p>
        </w:tc>
        <w:tc>
          <w:tcPr>
            <w:tcW w:w="274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650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39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2022.12.13</w:t>
            </w:r>
          </w:p>
        </w:tc>
        <w:tc>
          <w:tcPr>
            <w:tcW w:w="274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5"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650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39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2022.12.14</w:t>
            </w:r>
          </w:p>
        </w:tc>
        <w:tc>
          <w:tcPr>
            <w:tcW w:w="274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650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39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2022.12.15</w:t>
            </w:r>
          </w:p>
        </w:tc>
        <w:tc>
          <w:tcPr>
            <w:tcW w:w="274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650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起重机械作业</w:t>
            </w:r>
          </w:p>
        </w:tc>
        <w:tc>
          <w:tcPr>
            <w:tcW w:w="39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Q1、Q2（限桥式起重机司机）</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2022.12.16</w:t>
            </w:r>
          </w:p>
        </w:tc>
        <w:tc>
          <w:tcPr>
            <w:tcW w:w="274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650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9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G1</w:t>
            </w:r>
          </w:p>
        </w:tc>
        <w:tc>
          <w:tcPr>
            <w:tcW w:w="160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2022.12.16</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650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起重机械作业</w:t>
            </w:r>
          </w:p>
        </w:tc>
        <w:tc>
          <w:tcPr>
            <w:tcW w:w="39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Q1、Q2（限桥式起重机司机）</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2022.12.19</w:t>
            </w:r>
          </w:p>
        </w:tc>
        <w:tc>
          <w:tcPr>
            <w:tcW w:w="274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650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起重机械作业</w:t>
            </w:r>
          </w:p>
        </w:tc>
        <w:tc>
          <w:tcPr>
            <w:tcW w:w="39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Q1、Q2（限桥式起重机司机）</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2022.12.20</w:t>
            </w:r>
          </w:p>
        </w:tc>
        <w:tc>
          <w:tcPr>
            <w:tcW w:w="274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650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w:t>
            </w:r>
          </w:p>
        </w:tc>
        <w:tc>
          <w:tcPr>
            <w:tcW w:w="39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2022.12.20</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650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起重机械作业</w:t>
            </w:r>
          </w:p>
        </w:tc>
        <w:tc>
          <w:tcPr>
            <w:tcW w:w="39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Q1、Q2（限桥式起重机司机）</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2022.12.21</w:t>
            </w:r>
          </w:p>
        </w:tc>
        <w:tc>
          <w:tcPr>
            <w:tcW w:w="274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650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w:t>
            </w:r>
          </w:p>
        </w:tc>
        <w:tc>
          <w:tcPr>
            <w:tcW w:w="39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2022.12.21</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650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大型游乐设施作业</w:t>
            </w:r>
          </w:p>
        </w:tc>
        <w:tc>
          <w:tcPr>
            <w:tcW w:w="39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Y1、Y2</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2022.12.22</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城阳方特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650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w:t>
            </w:r>
          </w:p>
        </w:tc>
        <w:tc>
          <w:tcPr>
            <w:tcW w:w="39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2022.12.22</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650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9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G3</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2022.12.23</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650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9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G1</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2022.12.26</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650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9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2022.12.26</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650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9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2022.12.27</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650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w:t>
            </w:r>
          </w:p>
        </w:tc>
        <w:tc>
          <w:tcPr>
            <w:tcW w:w="39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2022.12.27</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650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9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2022.12.28</w:t>
            </w:r>
          </w:p>
        </w:tc>
        <w:tc>
          <w:tcPr>
            <w:tcW w:w="274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650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气瓶作业</w:t>
            </w:r>
          </w:p>
        </w:tc>
        <w:tc>
          <w:tcPr>
            <w:tcW w:w="39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P</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2022.12.28</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650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9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G3</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2022.12.28</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650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大型游乐设施作业</w:t>
            </w:r>
          </w:p>
        </w:tc>
        <w:tc>
          <w:tcPr>
            <w:tcW w:w="39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Y1、Y2</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2022.12.29</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城阳方特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w:t>
            </w:r>
          </w:p>
        </w:tc>
        <w:tc>
          <w:tcPr>
            <w:tcW w:w="650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9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2022.12.29</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w:t>
            </w:r>
          </w:p>
        </w:tc>
        <w:tc>
          <w:tcPr>
            <w:tcW w:w="650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9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2022.12.30</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5409"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12月理论补考计划表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5409" w:type="dxa"/>
            <w:gridSpan w:val="5"/>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考试机构名称：特检院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65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39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6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理论考试时间</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65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特种设备安全管理、锅炉作业、气瓶作业、压力容器作业、电梯作业、场（厂）内专用机动车辆作业、起重机械、大型游乐设施作业、</w:t>
            </w:r>
          </w:p>
        </w:tc>
        <w:tc>
          <w:tcPr>
            <w:tcW w:w="3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A、G1、G2、G3、P、R1、T、N1、Q1、Q2（限桥式起重机司机）、Y1、Y2</w:t>
            </w:r>
          </w:p>
        </w:tc>
        <w:tc>
          <w:tcPr>
            <w:tcW w:w="1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2022.12.13</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65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特种设备安全管理、锅炉作业、气瓶作业、压力容器作业、电梯作业、场（厂）内专用机动车辆作业、起重机械、大型游乐设施作业、</w:t>
            </w:r>
          </w:p>
        </w:tc>
        <w:tc>
          <w:tcPr>
            <w:tcW w:w="3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A、G1、G2、G3、P、R1、T、N1、Q1、Q2（限桥式起重机司机）、Y1、Y2</w:t>
            </w:r>
          </w:p>
        </w:tc>
        <w:tc>
          <w:tcPr>
            <w:tcW w:w="1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2022.12.14</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65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特种设备安全管理、锅炉作业、气瓶作业、压力容器作业、电梯作业、场（厂）内专用机动车辆作业、起重机械、大型游乐设施作业、</w:t>
            </w:r>
          </w:p>
        </w:tc>
        <w:tc>
          <w:tcPr>
            <w:tcW w:w="3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A、G1、G2、G3、P、R1、T、N1、Q1、Q2（限桥式起重机司机）、Y1、Y2</w:t>
            </w:r>
          </w:p>
        </w:tc>
        <w:tc>
          <w:tcPr>
            <w:tcW w:w="1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2022.12.15</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65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特种设备安全管理、锅炉作业、气瓶作业、压力容器作业、电梯作业、场（厂）内专用机动车辆作业、起重机械、大型游乐设施作业、</w:t>
            </w:r>
          </w:p>
        </w:tc>
        <w:tc>
          <w:tcPr>
            <w:tcW w:w="3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A、G1、G2、G3、P、R1、T、N1、Q1、Q2（限桥式起重机司机）、Y1、Y2</w:t>
            </w:r>
          </w:p>
        </w:tc>
        <w:tc>
          <w:tcPr>
            <w:tcW w:w="1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2022.12.16</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65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特种设备安全管理、锅炉作业、气瓶作业、压力容器作业、电梯作业、场（厂）内专用机动车辆作业、起重机械、大型游乐设施作业、</w:t>
            </w:r>
          </w:p>
        </w:tc>
        <w:tc>
          <w:tcPr>
            <w:tcW w:w="3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A、G1、G2、G3、P、R1、T、N1、Q1、Q2（限桥式起重机司机）、Y1、Y2</w:t>
            </w:r>
          </w:p>
        </w:tc>
        <w:tc>
          <w:tcPr>
            <w:tcW w:w="1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2022.12.19</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5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65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特种设备安全管理、锅炉作业、气瓶作业、压力容器作业、电梯作业、场（厂）内专用机动车辆作业、起重机械、大型游乐设施作业、</w:t>
            </w:r>
          </w:p>
        </w:tc>
        <w:tc>
          <w:tcPr>
            <w:tcW w:w="3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A、G1、G2、G3、P、R1、T、N1、Q1、Q2（限桥式起重机司机）、Y1、Y2</w:t>
            </w:r>
          </w:p>
        </w:tc>
        <w:tc>
          <w:tcPr>
            <w:tcW w:w="1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2022.12.20</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65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特种设备安全管理、锅炉作业、气瓶作业、压力容器作业、电梯作业、场（厂）内专用机动车辆作业、起重机械、大型游乐设施作业、</w:t>
            </w:r>
          </w:p>
        </w:tc>
        <w:tc>
          <w:tcPr>
            <w:tcW w:w="3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A、G1、G2、G3、P、R1、T、N1、Q1、Q2（限桥式起重机司机）、Y1、Y2</w:t>
            </w:r>
          </w:p>
        </w:tc>
        <w:tc>
          <w:tcPr>
            <w:tcW w:w="1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2022.12.21</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65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特种设备安全管理、锅炉作业、气瓶作业、压力容器作业、电梯作业、场（厂）内专用机动车辆作业、起重机械、大型游乐设施作业、</w:t>
            </w:r>
          </w:p>
        </w:tc>
        <w:tc>
          <w:tcPr>
            <w:tcW w:w="3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A、G1、G2、G3、P、R1、T、N1、Q1、Q2（限桥式起重机司机）、Y1、Y2</w:t>
            </w:r>
          </w:p>
        </w:tc>
        <w:tc>
          <w:tcPr>
            <w:tcW w:w="1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2022.12.22</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65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特种设备安全管理、锅炉作业、气瓶作业、压力容器作业、电梯作业、场（厂）内专用机动车辆作业、起重机械、大型游乐设施作业、</w:t>
            </w:r>
          </w:p>
        </w:tc>
        <w:tc>
          <w:tcPr>
            <w:tcW w:w="3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A、G1、G2、G3、P、R1、T、N1、Q1、Q2（限桥式起重机司机）、Y1、Y2</w:t>
            </w:r>
          </w:p>
        </w:tc>
        <w:tc>
          <w:tcPr>
            <w:tcW w:w="1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2022.12.23</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65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2022.12.26</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65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特种设备安全管理、锅炉作业、气瓶作业、压力容器作业、电梯作业、场（厂）内专用机动车辆作业、起重机械、大型游乐设施作业、</w:t>
            </w:r>
          </w:p>
        </w:tc>
        <w:tc>
          <w:tcPr>
            <w:tcW w:w="3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A、G1、G2、G3、P、R1、T、N1、Q1、Q2（限桥式起重机司机）、Y1、Y2</w:t>
            </w:r>
          </w:p>
        </w:tc>
        <w:tc>
          <w:tcPr>
            <w:tcW w:w="1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2022.12.26</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65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特种设备安全管理、锅炉作业、气瓶作业、压力容器作业、电梯作业、场（厂）内专用机动车辆作业、起重机械、大型游乐设施作业、</w:t>
            </w:r>
          </w:p>
        </w:tc>
        <w:tc>
          <w:tcPr>
            <w:tcW w:w="3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A、G1、G2、G3、P、R1、T、N1、Q1、Q2（限桥式起重机司机）、Y1、Y2</w:t>
            </w:r>
          </w:p>
        </w:tc>
        <w:tc>
          <w:tcPr>
            <w:tcW w:w="1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2022.12.27</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65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特种设备安全管理、锅炉作业、气瓶作业、压力容器作业、电梯作业、场（厂）内专用机动车辆作业、起重机械、大型游乐设施作业、</w:t>
            </w:r>
          </w:p>
        </w:tc>
        <w:tc>
          <w:tcPr>
            <w:tcW w:w="3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A、G1、G2、G3、P、R1、T、N1、Q1、Q2（限桥式起重机司机）、Y1、Y2</w:t>
            </w:r>
          </w:p>
        </w:tc>
        <w:tc>
          <w:tcPr>
            <w:tcW w:w="1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2022.12.28</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65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特种设备安全管理、锅炉作业、气瓶作业、压力容器作业、电梯作业、场（厂）内专用机动车辆作业、起重机械、大型游乐设施作业、</w:t>
            </w:r>
          </w:p>
        </w:tc>
        <w:tc>
          <w:tcPr>
            <w:tcW w:w="3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A、G1、G2、G3、P、R1、T、N1、Q1、Q2（限桥式起重机司机）、Y1、Y2</w:t>
            </w:r>
          </w:p>
        </w:tc>
        <w:tc>
          <w:tcPr>
            <w:tcW w:w="1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2022.12.29</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65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特种设备安全管理、锅炉作业、气瓶作业、压力容器作业、电梯作业、场（厂）内专用机动车辆作业、起重机械、大型游乐设施作业、</w:t>
            </w:r>
          </w:p>
        </w:tc>
        <w:tc>
          <w:tcPr>
            <w:tcW w:w="3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A、G1、G2、G3、P、R1、T、N1、Q1、Q2（限桥式起重机司机）、Y1、Y2</w:t>
            </w:r>
          </w:p>
        </w:tc>
        <w:tc>
          <w:tcPr>
            <w:tcW w:w="1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2022.12.29</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5409" w:type="dxa"/>
            <w:gridSpan w:val="5"/>
            <w:tcBorders>
              <w:top w:val="nil"/>
              <w:left w:val="nil"/>
              <w:bottom w:val="nil"/>
              <w:right w:val="nil"/>
            </w:tcBorders>
            <w:shd w:val="clear" w:color="auto" w:fill="CCE8CF"/>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12月实操补考计划表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5409" w:type="dxa"/>
            <w:gridSpan w:val="5"/>
            <w:tcBorders>
              <w:top w:val="nil"/>
              <w:left w:val="nil"/>
              <w:bottom w:val="nil"/>
              <w:right w:val="nil"/>
            </w:tcBorders>
            <w:shd w:val="clear" w:color="auto" w:fill="CCE8C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考试机构名称：特检院</w:t>
            </w:r>
            <w:bookmarkStart w:id="0" w:name="_GoBack"/>
            <w:bookmarkEnd w:id="0"/>
            <w:r>
              <w:rPr>
                <w:rFonts w:hint="eastAsia" w:ascii="宋体" w:hAnsi="宋体" w:eastAsia="宋体" w:cs="宋体"/>
                <w:i w:val="0"/>
                <w:iCs w:val="0"/>
                <w:color w:val="000000"/>
                <w:kern w:val="0"/>
                <w:sz w:val="22"/>
                <w:szCs w:val="22"/>
                <w:u w:val="none"/>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650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39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实操考试时间</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650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39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2022.12.12</w:t>
            </w:r>
          </w:p>
        </w:tc>
        <w:tc>
          <w:tcPr>
            <w:tcW w:w="274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650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39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2022.12.13</w:t>
            </w:r>
          </w:p>
        </w:tc>
        <w:tc>
          <w:tcPr>
            <w:tcW w:w="274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5"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650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39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2022.12.14</w:t>
            </w:r>
          </w:p>
        </w:tc>
        <w:tc>
          <w:tcPr>
            <w:tcW w:w="274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5"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650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39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2022.12.15</w:t>
            </w:r>
          </w:p>
        </w:tc>
        <w:tc>
          <w:tcPr>
            <w:tcW w:w="274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650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起重机械作业</w:t>
            </w:r>
          </w:p>
        </w:tc>
        <w:tc>
          <w:tcPr>
            <w:tcW w:w="39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Q1、Q2（限桥式起重机司机）</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2022.12.16</w:t>
            </w:r>
          </w:p>
        </w:tc>
        <w:tc>
          <w:tcPr>
            <w:tcW w:w="274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650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9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G1</w:t>
            </w:r>
          </w:p>
        </w:tc>
        <w:tc>
          <w:tcPr>
            <w:tcW w:w="160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2022.12.16</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650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起重机械作业</w:t>
            </w:r>
          </w:p>
        </w:tc>
        <w:tc>
          <w:tcPr>
            <w:tcW w:w="39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Q1、Q2（限桥式起重机司机）</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2022.12.19</w:t>
            </w:r>
          </w:p>
        </w:tc>
        <w:tc>
          <w:tcPr>
            <w:tcW w:w="274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650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起重机械作业</w:t>
            </w:r>
          </w:p>
        </w:tc>
        <w:tc>
          <w:tcPr>
            <w:tcW w:w="39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Q1、Q2（限桥式起重机司机）</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2022.12.20</w:t>
            </w:r>
          </w:p>
        </w:tc>
        <w:tc>
          <w:tcPr>
            <w:tcW w:w="274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650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w:t>
            </w:r>
          </w:p>
        </w:tc>
        <w:tc>
          <w:tcPr>
            <w:tcW w:w="39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2022.12.20</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650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起重机械作业</w:t>
            </w:r>
          </w:p>
        </w:tc>
        <w:tc>
          <w:tcPr>
            <w:tcW w:w="39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Q1、Q2（限桥式起重机司机）</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2022.12.21</w:t>
            </w:r>
          </w:p>
        </w:tc>
        <w:tc>
          <w:tcPr>
            <w:tcW w:w="274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650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w:t>
            </w:r>
          </w:p>
        </w:tc>
        <w:tc>
          <w:tcPr>
            <w:tcW w:w="39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2022.12.21</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650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大型游乐设施作业</w:t>
            </w:r>
          </w:p>
        </w:tc>
        <w:tc>
          <w:tcPr>
            <w:tcW w:w="39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Y1、Y2</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2022.12.22</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城阳方特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650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w:t>
            </w:r>
          </w:p>
        </w:tc>
        <w:tc>
          <w:tcPr>
            <w:tcW w:w="39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2022.12.22</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650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9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G3</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2022.12.23</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650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9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G1</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2022.12.26</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650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9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2022.12.26</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650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9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2022.12.27</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650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w:t>
            </w:r>
          </w:p>
        </w:tc>
        <w:tc>
          <w:tcPr>
            <w:tcW w:w="39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2022.12.27</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650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9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2022.12.28</w:t>
            </w:r>
          </w:p>
        </w:tc>
        <w:tc>
          <w:tcPr>
            <w:tcW w:w="274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650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气瓶作业</w:t>
            </w:r>
          </w:p>
        </w:tc>
        <w:tc>
          <w:tcPr>
            <w:tcW w:w="39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P</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2022.12.28</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650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9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G3</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2022.12.28</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650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大型游乐设施作业</w:t>
            </w:r>
          </w:p>
        </w:tc>
        <w:tc>
          <w:tcPr>
            <w:tcW w:w="39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Y1、Y2</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2022.12.29</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城阳方特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w:t>
            </w:r>
          </w:p>
        </w:tc>
        <w:tc>
          <w:tcPr>
            <w:tcW w:w="650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9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2022.12.29</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w:t>
            </w:r>
          </w:p>
        </w:tc>
        <w:tc>
          <w:tcPr>
            <w:tcW w:w="650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9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0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2022.12.30</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bl>
    <w:p>
      <w:pPr>
        <w:numPr>
          <w:ilvl w:val="0"/>
          <w:numId w:val="0"/>
        </w:numPr>
        <w:rPr>
          <w:rFonts w:hint="eastAsia" w:ascii="黑体" w:hAnsi="黑体" w:eastAsia="黑体" w:cs="黑体"/>
          <w:b/>
          <w:bCs/>
          <w:color w:val="121212"/>
          <w:spacing w:val="30"/>
          <w:sz w:val="24"/>
          <w:szCs w:val="24"/>
          <w:lang w:eastAsia="zh-CN"/>
        </w:rPr>
      </w:pPr>
      <w:r>
        <w:rPr>
          <w:rFonts w:hint="eastAsia" w:ascii="黑体" w:hAnsi="黑体" w:eastAsia="黑体" w:cs="黑体"/>
          <w:b/>
          <w:bCs/>
          <w:color w:val="121212"/>
          <w:spacing w:val="30"/>
          <w:sz w:val="24"/>
          <w:szCs w:val="24"/>
          <w:lang w:eastAsia="zh-CN"/>
        </w:rPr>
        <w:t>注：</w:t>
      </w:r>
      <w:r>
        <w:rPr>
          <w:rFonts w:hint="eastAsia" w:ascii="黑体" w:hAnsi="黑体" w:eastAsia="黑体" w:cs="黑体"/>
          <w:b/>
          <w:bCs/>
          <w:color w:val="121212"/>
          <w:spacing w:val="30"/>
          <w:sz w:val="24"/>
          <w:szCs w:val="24"/>
        </w:rPr>
        <w:t>当月考生名单为当月10日前通过资质审查，由审批局审批到本考试机构的考生</w:t>
      </w:r>
      <w:r>
        <w:rPr>
          <w:rFonts w:hint="eastAsia" w:ascii="黑体" w:hAnsi="黑体" w:eastAsia="黑体" w:cs="黑体"/>
          <w:b/>
          <w:bCs/>
          <w:color w:val="121212"/>
          <w:spacing w:val="30"/>
          <w:sz w:val="24"/>
          <w:szCs w:val="24"/>
          <w:lang w:eastAsia="zh-CN"/>
        </w:rPr>
        <w:t>。实际考试时间及地址以短信通知为准。</w:t>
      </w:r>
    </w:p>
    <w:p>
      <w:pPr>
        <w:numPr>
          <w:ilvl w:val="0"/>
          <w:numId w:val="0"/>
        </w:numPr>
        <w:rPr>
          <w:rFonts w:hint="eastAsia" w:ascii="仿宋" w:hAnsi="仿宋" w:eastAsia="仿宋"/>
          <w:color w:val="121212"/>
          <w:spacing w:val="30"/>
          <w:sz w:val="27"/>
          <w:szCs w:val="27"/>
          <w:lang w:eastAsia="zh-CN"/>
        </w:rPr>
      </w:pPr>
      <w:r>
        <w:rPr>
          <w:rFonts w:hint="eastAsia" w:ascii="仿宋" w:hAnsi="仿宋" w:eastAsia="仿宋"/>
          <w:color w:val="121212"/>
          <w:spacing w:val="30"/>
          <w:sz w:val="27"/>
          <w:szCs w:val="27"/>
          <w:lang w:eastAsia="zh-CN"/>
        </w:rPr>
        <w:t>一、考试实施注意事项</w:t>
      </w:r>
    </w:p>
    <w:p>
      <w:pPr>
        <w:numPr>
          <w:ilvl w:val="0"/>
          <w:numId w:val="0"/>
        </w:numPr>
        <w:rPr>
          <w:rFonts w:hint="eastAsia" w:ascii="仿宋" w:hAnsi="仿宋" w:eastAsia="仿宋"/>
          <w:b/>
          <w:bCs/>
          <w:color w:val="121212"/>
          <w:spacing w:val="30"/>
          <w:sz w:val="27"/>
          <w:szCs w:val="27"/>
          <w:lang w:eastAsia="zh-CN"/>
        </w:rPr>
      </w:pPr>
      <w:r>
        <w:rPr>
          <w:rFonts w:hint="eastAsia" w:ascii="仿宋" w:hAnsi="仿宋" w:eastAsia="仿宋"/>
          <w:color w:val="121212"/>
          <w:spacing w:val="30"/>
          <w:sz w:val="27"/>
          <w:szCs w:val="27"/>
        </w:rPr>
        <w:t>1.考生个人具体考试时间详见</w:t>
      </w:r>
      <w:r>
        <w:rPr>
          <w:rFonts w:hint="eastAsia" w:ascii="仿宋" w:hAnsi="仿宋" w:eastAsia="仿宋"/>
          <w:b/>
          <w:bCs/>
          <w:color w:val="121212"/>
          <w:spacing w:val="30"/>
          <w:sz w:val="27"/>
          <w:szCs w:val="27"/>
        </w:rPr>
        <w:t>《准考证》</w:t>
      </w:r>
      <w:r>
        <w:rPr>
          <w:rFonts w:hint="eastAsia" w:ascii="仿宋" w:hAnsi="仿宋" w:eastAsia="仿宋"/>
          <w:b w:val="0"/>
          <w:bCs w:val="0"/>
          <w:color w:val="121212"/>
          <w:spacing w:val="30"/>
          <w:sz w:val="27"/>
          <w:szCs w:val="27"/>
          <w:lang w:eastAsia="zh-CN"/>
        </w:rPr>
        <w:t>。</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2.进入考场基本要求：考生在考前30分钟到达，凭《准考证》和有效身份证件进入考室，考生可按准考证号和有效身份证件号登录考试系统（点击考生登录）进入考试规则界面，仔细阅读相关文件并确认后，等待考试开始。开考后10分钟不得入场</w:t>
      </w:r>
      <w:r>
        <w:rPr>
          <w:rFonts w:hint="eastAsia" w:ascii="仿宋" w:hAnsi="仿宋" w:eastAsia="仿宋"/>
          <w:color w:val="121212"/>
          <w:spacing w:val="30"/>
          <w:sz w:val="27"/>
          <w:szCs w:val="27"/>
          <w:lang w:eastAsia="zh-CN"/>
        </w:rPr>
        <w:t>。</w:t>
      </w:r>
      <w:r>
        <w:rPr>
          <w:rFonts w:hint="eastAsia" w:ascii="仿宋" w:hAnsi="仿宋" w:eastAsia="仿宋"/>
          <w:color w:val="121212"/>
          <w:spacing w:val="30"/>
          <w:sz w:val="27"/>
          <w:szCs w:val="27"/>
        </w:rPr>
        <w:t>请考生务必认真阅读《准考证》的考生须知内容，严格执行。</w:t>
      </w:r>
    </w:p>
    <w:p>
      <w:pPr>
        <w:numPr>
          <w:ilvl w:val="0"/>
          <w:numId w:val="0"/>
        </w:numPr>
        <w:rPr>
          <w:rFonts w:hint="default" w:ascii="仿宋" w:hAnsi="仿宋" w:eastAsia="仿宋"/>
          <w:color w:val="121212"/>
          <w:spacing w:val="30"/>
          <w:sz w:val="27"/>
          <w:szCs w:val="27"/>
          <w:lang w:val="en-US" w:eastAsia="zh-CN"/>
        </w:rPr>
      </w:pPr>
      <w:r>
        <w:rPr>
          <w:rFonts w:hint="eastAsia" w:ascii="仿宋" w:hAnsi="仿宋" w:eastAsia="仿宋"/>
          <w:color w:val="121212"/>
          <w:spacing w:val="30"/>
          <w:sz w:val="27"/>
          <w:szCs w:val="27"/>
          <w:lang w:val="en-US" w:eastAsia="zh-CN"/>
        </w:rPr>
        <w:t>3.已报名未按时参加考试考生和参加考试不合格，未按时参加补考考试考生，不再通知考试时间。可自报名考试通过后，一年有效期内的每月中旬，登录青岛特种设备检验研究院官网，查找考试服务栏目，点击考试报名查看当月相应考试项目的考试计划，根据自己的时间通知考试中心参加考试，方可进入当月考生考试计划，电话：机电类85816570承压类85836468。</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二、疫情防控注意事项</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1.考前，考生须完成填写</w:t>
      </w:r>
      <w:r>
        <w:rPr>
          <w:rFonts w:hint="eastAsia" w:ascii="仿宋" w:hAnsi="仿宋" w:eastAsia="仿宋"/>
          <w:b/>
          <w:bCs/>
          <w:color w:val="121212"/>
          <w:spacing w:val="30"/>
          <w:sz w:val="27"/>
          <w:szCs w:val="27"/>
        </w:rPr>
        <w:t>《疫情防控个人健康信息承诺书》</w:t>
      </w:r>
      <w:r>
        <w:rPr>
          <w:rFonts w:hint="eastAsia" w:ascii="仿宋" w:hAnsi="仿宋" w:eastAsia="仿宋"/>
          <w:color w:val="121212"/>
          <w:spacing w:val="30"/>
          <w:sz w:val="27"/>
          <w:szCs w:val="27"/>
        </w:rPr>
        <w:t>和</w:t>
      </w:r>
      <w:r>
        <w:rPr>
          <w:rFonts w:hint="eastAsia" w:ascii="仿宋" w:hAnsi="仿宋" w:eastAsia="仿宋"/>
          <w:b/>
          <w:bCs/>
          <w:color w:val="121212"/>
          <w:spacing w:val="30"/>
          <w:sz w:val="27"/>
          <w:szCs w:val="27"/>
        </w:rPr>
        <w:t>《特检院考试人员登记表》</w:t>
      </w:r>
      <w:r>
        <w:rPr>
          <w:rFonts w:hint="eastAsia" w:ascii="仿宋" w:hAnsi="仿宋" w:eastAsia="仿宋"/>
          <w:color w:val="121212"/>
          <w:spacing w:val="30"/>
          <w:sz w:val="27"/>
          <w:szCs w:val="27"/>
        </w:rPr>
        <w:t>。凡违反我省我市常态化疫情防控有关规定，隐瞒、虚报旅居史、接触史、健康状况等疫情防控重点信息的，将依法依规追究责任。届时</w:t>
      </w:r>
      <w:r>
        <w:rPr>
          <w:rFonts w:hint="eastAsia" w:ascii="仿宋" w:hAnsi="仿宋" w:eastAsia="仿宋"/>
          <w:b/>
          <w:bCs/>
          <w:color w:val="121212"/>
          <w:spacing w:val="30"/>
          <w:sz w:val="27"/>
          <w:szCs w:val="27"/>
        </w:rPr>
        <w:t>“</w:t>
      </w:r>
      <w:r>
        <w:rPr>
          <w:rFonts w:hint="eastAsia" w:ascii="仿宋" w:hAnsi="仿宋" w:eastAsia="仿宋"/>
          <w:b/>
          <w:bCs/>
          <w:color w:val="121212"/>
          <w:spacing w:val="30"/>
          <w:sz w:val="27"/>
          <w:szCs w:val="27"/>
          <w:lang w:val="en-US" w:eastAsia="zh-CN"/>
        </w:rPr>
        <w:t>48小时内本地核酸检测阴性证明</w:t>
      </w:r>
      <w:r>
        <w:rPr>
          <w:rFonts w:hint="eastAsia" w:ascii="仿宋" w:hAnsi="仿宋" w:eastAsia="仿宋"/>
          <w:b/>
          <w:bCs/>
          <w:color w:val="121212"/>
          <w:spacing w:val="30"/>
          <w:sz w:val="27"/>
          <w:szCs w:val="27"/>
        </w:rPr>
        <w:t>”</w:t>
      </w:r>
      <w:r>
        <w:rPr>
          <w:rFonts w:hint="eastAsia" w:ascii="仿宋" w:hAnsi="仿宋" w:eastAsia="仿宋"/>
          <w:b/>
          <w:bCs/>
          <w:color w:val="121212"/>
          <w:spacing w:val="30"/>
          <w:sz w:val="27"/>
          <w:szCs w:val="27"/>
          <w:lang w:eastAsia="zh-CN"/>
        </w:rPr>
        <w:t>、行程码</w:t>
      </w:r>
      <w:r>
        <w:rPr>
          <w:rFonts w:hint="eastAsia" w:ascii="仿宋" w:hAnsi="仿宋" w:eastAsia="仿宋"/>
          <w:b/>
          <w:bCs/>
          <w:color w:val="121212"/>
          <w:spacing w:val="30"/>
          <w:sz w:val="27"/>
          <w:szCs w:val="27"/>
        </w:rPr>
        <w:t>和《承诺书》</w:t>
      </w:r>
      <w:r>
        <w:rPr>
          <w:rFonts w:hint="eastAsia" w:ascii="仿宋" w:hAnsi="仿宋" w:eastAsia="仿宋"/>
          <w:color w:val="121212"/>
          <w:spacing w:val="30"/>
          <w:sz w:val="27"/>
          <w:szCs w:val="27"/>
        </w:rPr>
        <w:t>请一并出示</w:t>
      </w:r>
      <w:r>
        <w:rPr>
          <w:rFonts w:hint="eastAsia" w:ascii="仿宋" w:hAnsi="仿宋" w:eastAsia="仿宋"/>
          <w:color w:val="121212"/>
          <w:spacing w:val="30"/>
          <w:sz w:val="27"/>
          <w:szCs w:val="27"/>
          <w:lang w:eastAsia="zh-CN"/>
        </w:rPr>
        <w:t>，并现场扫描一码通</w:t>
      </w:r>
      <w:r>
        <w:rPr>
          <w:rFonts w:hint="eastAsia" w:ascii="仿宋" w:hAnsi="仿宋" w:eastAsia="仿宋"/>
          <w:color w:val="121212"/>
          <w:spacing w:val="30"/>
          <w:sz w:val="27"/>
          <w:szCs w:val="27"/>
        </w:rPr>
        <w:t>。</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2.考前14天起，考生（有特殊情况的提前请假）和同住人员有发热、乏力、咳嗽等异常症状，或者有</w:t>
      </w:r>
      <w:r>
        <w:rPr>
          <w:rFonts w:hint="eastAsia" w:ascii="仿宋" w:hAnsi="仿宋" w:eastAsia="仿宋"/>
          <w:color w:val="121212"/>
          <w:spacing w:val="30"/>
          <w:sz w:val="27"/>
          <w:szCs w:val="27"/>
          <w:lang w:eastAsia="zh-CN"/>
        </w:rPr>
        <w:t>省</w:t>
      </w:r>
      <w:r>
        <w:rPr>
          <w:rFonts w:hint="eastAsia" w:ascii="仿宋" w:hAnsi="仿宋" w:eastAsia="仿宋"/>
          <w:color w:val="121212"/>
          <w:spacing w:val="30"/>
          <w:sz w:val="27"/>
          <w:szCs w:val="27"/>
        </w:rPr>
        <w:t>外、中高风险地区旅居史</w:t>
      </w:r>
      <w:r>
        <w:rPr>
          <w:rFonts w:hint="eastAsia" w:ascii="仿宋" w:hAnsi="仿宋" w:eastAsia="仿宋"/>
          <w:color w:val="121212"/>
          <w:spacing w:val="30"/>
          <w:sz w:val="27"/>
          <w:szCs w:val="27"/>
          <w:lang w:eastAsia="zh-CN"/>
        </w:rPr>
        <w:t>、</w:t>
      </w:r>
      <w:r>
        <w:rPr>
          <w:rFonts w:hint="eastAsia" w:ascii="仿宋" w:hAnsi="仿宋" w:eastAsia="仿宋"/>
          <w:color w:val="121212"/>
          <w:spacing w:val="30"/>
          <w:sz w:val="27"/>
          <w:szCs w:val="27"/>
        </w:rPr>
        <w:t>接触史</w:t>
      </w:r>
      <w:r>
        <w:rPr>
          <w:rFonts w:hint="eastAsia" w:ascii="仿宋" w:hAnsi="仿宋" w:eastAsia="仿宋"/>
          <w:color w:val="121212"/>
          <w:spacing w:val="30"/>
          <w:sz w:val="27"/>
          <w:szCs w:val="27"/>
          <w:lang w:eastAsia="zh-CN"/>
        </w:rPr>
        <w:t>或处于</w:t>
      </w:r>
      <w:r>
        <w:rPr>
          <w:rFonts w:hint="eastAsia" w:ascii="仿宋" w:hAnsi="仿宋" w:eastAsia="仿宋"/>
          <w:color w:val="121212"/>
          <w:spacing w:val="30"/>
          <w:sz w:val="27"/>
          <w:szCs w:val="27"/>
        </w:rPr>
        <w:t>管控区、封控区或体温≥37.3℃的以及健康通行码不是绿色的考生，</w:t>
      </w:r>
      <w:r>
        <w:rPr>
          <w:rFonts w:hint="eastAsia" w:ascii="仿宋" w:hAnsi="仿宋" w:eastAsia="仿宋"/>
          <w:b/>
          <w:bCs/>
          <w:color w:val="121212"/>
          <w:spacing w:val="30"/>
          <w:sz w:val="27"/>
          <w:szCs w:val="27"/>
        </w:rPr>
        <w:t>请不要参加本月考试</w:t>
      </w:r>
      <w:r>
        <w:rPr>
          <w:rFonts w:hint="eastAsia" w:ascii="仿宋" w:hAnsi="仿宋" w:eastAsia="仿宋"/>
          <w:color w:val="121212"/>
          <w:spacing w:val="30"/>
          <w:sz w:val="27"/>
          <w:szCs w:val="27"/>
        </w:rPr>
        <w:t>，将自动延期至下月考试，请各考生于下月中旬及时接收考试短信及重新打印准考证。</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3.考生入场时须接受体温测量方可进入特检院考试中心大楼，考生须听从考点工作人员指挥，保持“一米线”，排队有序入场。</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4.进入考场时，须摘下口罩接受身份验证。考试结束后，考生应根据考场的安排尽快离场，不得在考场附近逗留和聚集。</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5.考试期间请考生做好个人防护，在整个考试及候考期间考生需始终佩戴一次性医用口罩。</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6.对于在考场入口体温筛查发现的发热考生及考试过程中出现的发热考生，将按照《青岛市特检院特种设备作业人员考试防疫方案》进行处置，请考生予以配合。</w:t>
      </w:r>
    </w:p>
    <w:p>
      <w:pPr>
        <w:numPr>
          <w:ilvl w:val="0"/>
          <w:numId w:val="0"/>
        </w:numPr>
        <w:rPr>
          <w:rFonts w:hint="eastAsia" w:eastAsiaTheme="minorEastAsia"/>
          <w:lang w:eastAsia="zh-CN"/>
        </w:rPr>
      </w:pPr>
      <w:r>
        <w:rPr>
          <w:rFonts w:hint="eastAsia" w:ascii="仿宋" w:hAnsi="仿宋" w:eastAsia="仿宋"/>
          <w:color w:val="121212"/>
          <w:spacing w:val="30"/>
          <w:sz w:val="27"/>
          <w:szCs w:val="27"/>
        </w:rPr>
        <w:t>7.请考生提前熟悉路线，合理安排交通注意饮食卫生，预防</w:t>
      </w:r>
      <w:r>
        <w:rPr>
          <w:rFonts w:hint="eastAsia" w:ascii="仿宋" w:hAnsi="仿宋" w:eastAsia="仿宋"/>
          <w:color w:val="121212"/>
          <w:spacing w:val="30"/>
          <w:sz w:val="27"/>
          <w:szCs w:val="27"/>
          <w:lang w:eastAsia="zh-CN"/>
        </w:rPr>
        <w:t>流感</w:t>
      </w:r>
      <w:r>
        <w:rPr>
          <w:rFonts w:hint="eastAsia" w:ascii="仿宋" w:hAnsi="仿宋" w:eastAsia="仿宋"/>
          <w:color w:val="121212"/>
          <w:spacing w:val="30"/>
          <w:sz w:val="27"/>
          <w:szCs w:val="27"/>
        </w:rPr>
        <w:t>。</w:t>
      </w:r>
    </w:p>
    <w:sectPr>
      <w:pgSz w:w="16838" w:h="11906" w:orient="landscape"/>
      <w:pgMar w:top="425" w:right="720" w:bottom="425"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wNjE5YmNmZmIzZTZiYWZjOGQ2MTc3Yjc2OTU2MzIifQ=="/>
  </w:docVars>
  <w:rsids>
    <w:rsidRoot w:val="00000000"/>
    <w:rsid w:val="01745AAE"/>
    <w:rsid w:val="082E7350"/>
    <w:rsid w:val="0D685F63"/>
    <w:rsid w:val="122366CC"/>
    <w:rsid w:val="171162CF"/>
    <w:rsid w:val="189972E0"/>
    <w:rsid w:val="19974984"/>
    <w:rsid w:val="27600130"/>
    <w:rsid w:val="287A3D84"/>
    <w:rsid w:val="2981497A"/>
    <w:rsid w:val="2A33379A"/>
    <w:rsid w:val="2BF04F77"/>
    <w:rsid w:val="31B04AF7"/>
    <w:rsid w:val="4048284D"/>
    <w:rsid w:val="451E1B7F"/>
    <w:rsid w:val="47F920BD"/>
    <w:rsid w:val="49034AA7"/>
    <w:rsid w:val="4A2642D3"/>
    <w:rsid w:val="4D3D0896"/>
    <w:rsid w:val="4DC442C6"/>
    <w:rsid w:val="51E37A03"/>
    <w:rsid w:val="593023A6"/>
    <w:rsid w:val="5DF66D9E"/>
    <w:rsid w:val="63FB02CC"/>
    <w:rsid w:val="69ED50CF"/>
    <w:rsid w:val="6CDF4E11"/>
    <w:rsid w:val="6F0107FE"/>
    <w:rsid w:val="777C7EBC"/>
    <w:rsid w:val="7DCB7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61"/>
    <w:basedOn w:val="3"/>
    <w:qFormat/>
    <w:uiPriority w:val="0"/>
    <w:rPr>
      <w:rFonts w:hint="eastAsia" w:ascii="宋体" w:hAnsi="宋体" w:eastAsia="宋体" w:cs="宋体"/>
      <w:color w:val="000000"/>
      <w:sz w:val="20"/>
      <w:szCs w:val="20"/>
      <w:u w:val="none"/>
    </w:rPr>
  </w:style>
  <w:style w:type="character" w:customStyle="1" w:styleId="5">
    <w:name w:val="font31"/>
    <w:basedOn w:val="3"/>
    <w:qFormat/>
    <w:uiPriority w:val="0"/>
    <w:rPr>
      <w:rFonts w:hint="eastAsia" w:ascii="宋体" w:hAnsi="宋体" w:eastAsia="宋体" w:cs="宋体"/>
      <w:color w:val="000000"/>
      <w:sz w:val="22"/>
      <w:szCs w:val="22"/>
      <w:u w:val="none"/>
    </w:rPr>
  </w:style>
  <w:style w:type="character" w:customStyle="1" w:styleId="6">
    <w:name w:val="font41"/>
    <w:basedOn w:val="3"/>
    <w:qFormat/>
    <w:uiPriority w:val="0"/>
    <w:rPr>
      <w:rFonts w:hint="eastAsia" w:ascii="宋体" w:hAnsi="宋体" w:eastAsia="宋体" w:cs="宋体"/>
      <w:color w:val="000000"/>
      <w:sz w:val="24"/>
      <w:szCs w:val="24"/>
      <w:u w:val="none"/>
    </w:rPr>
  </w:style>
  <w:style w:type="character" w:customStyle="1" w:styleId="7">
    <w:name w:val="font21"/>
    <w:basedOn w:val="3"/>
    <w:qFormat/>
    <w:uiPriority w:val="0"/>
    <w:rPr>
      <w:rFonts w:hint="eastAsia" w:ascii="宋体" w:hAnsi="宋体" w:eastAsia="宋体" w:cs="宋体"/>
      <w:b/>
      <w:bCs/>
      <w:color w:val="000000"/>
      <w:sz w:val="32"/>
      <w:szCs w:val="32"/>
      <w:u w:val="none"/>
    </w:rPr>
  </w:style>
  <w:style w:type="character" w:customStyle="1" w:styleId="8">
    <w:name w:val="font11"/>
    <w:basedOn w:val="3"/>
    <w:qFormat/>
    <w:uiPriority w:val="0"/>
    <w:rPr>
      <w:rFonts w:hint="eastAsia" w:ascii="宋体" w:hAnsi="宋体" w:eastAsia="宋体" w:cs="宋体"/>
      <w:b/>
      <w:bCs/>
      <w:color w:val="000000"/>
      <w:sz w:val="22"/>
      <w:szCs w:val="22"/>
      <w:u w:val="none"/>
    </w:rPr>
  </w:style>
  <w:style w:type="character" w:customStyle="1" w:styleId="9">
    <w:name w:val="font01"/>
    <w:basedOn w:val="3"/>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3266</Words>
  <Characters>3966</Characters>
  <Lines>0</Lines>
  <Paragraphs>0</Paragraphs>
  <TotalTime>11</TotalTime>
  <ScaleCrop>false</ScaleCrop>
  <LinksUpToDate>false</LinksUpToDate>
  <CharactersWithSpaces>3974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SUN</dc:creator>
  <cp:lastModifiedBy>璃</cp:lastModifiedBy>
  <cp:lastPrinted>2021-06-08T02:08:00Z</cp:lastPrinted>
  <dcterms:modified xsi:type="dcterms:W3CDTF">2022-12-09T07:43:24Z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6C82C7ADF551498F8F6E6E2342D6298D</vt:lpwstr>
  </property>
</Properties>
</file>